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ПОЛОЖЕНИЕ</w:t>
      </w: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О танцевальном </w:t>
      </w:r>
      <w:r w:rsidR="00CA296F">
        <w:rPr>
          <w:rFonts w:ascii="Trebuchet MS" w:hAnsi="Trebuchet MS" w:cs="Arial Udm"/>
          <w:b/>
          <w:sz w:val="17"/>
          <w:szCs w:val="17"/>
        </w:rPr>
        <w:t>фестивале</w:t>
      </w: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«ИДИ СЮДА И ТАНЦУЙ - 2019»</w:t>
      </w:r>
    </w:p>
    <w:p w:rsidR="008B2F41" w:rsidRDefault="008B2F41" w:rsidP="008B2F41">
      <w:pPr>
        <w:spacing w:after="0" w:line="240" w:lineRule="auto"/>
        <w:rPr>
          <w:rFonts w:ascii="Trebuchet MS" w:hAnsi="Trebuchet MS" w:cs="Arial Udm"/>
          <w:sz w:val="17"/>
          <w:szCs w:val="17"/>
        </w:rPr>
      </w:pPr>
    </w:p>
    <w:p w:rsidR="008B2F41" w:rsidRPr="003E53D2" w:rsidRDefault="008B2F41" w:rsidP="008B2F41">
      <w:pPr>
        <w:spacing w:after="0" w:line="240" w:lineRule="auto"/>
        <w:ind w:firstLine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«ИДИ СЮДА И ТАНЦУЙ - 2019» первое мероприятие </w:t>
      </w:r>
      <w:r w:rsidR="006545A0">
        <w:rPr>
          <w:rFonts w:ascii="Trebuchet MS" w:hAnsi="Trebuchet MS" w:cs="Arial Udm"/>
          <w:sz w:val="17"/>
          <w:szCs w:val="17"/>
        </w:rPr>
        <w:t xml:space="preserve">танцевального направления в 2019-2020 учебном году. </w:t>
      </w:r>
      <w:r>
        <w:rPr>
          <w:rFonts w:ascii="Trebuchet MS" w:hAnsi="Trebuchet MS" w:cs="Arial Udm"/>
          <w:sz w:val="17"/>
          <w:szCs w:val="17"/>
        </w:rPr>
        <w:t xml:space="preserve">В рамках этого конкурса творческие объединения студентов УдГУ демонстрируют мастерство танца в нескольких номинациях. В течение одного дня студенты смогут принять участие в танцевальных </w:t>
      </w:r>
      <w:proofErr w:type="spellStart"/>
      <w:r>
        <w:rPr>
          <w:rFonts w:ascii="Trebuchet MS" w:hAnsi="Trebuchet MS" w:cs="Arial Udm"/>
          <w:sz w:val="17"/>
          <w:szCs w:val="17"/>
        </w:rPr>
        <w:t>батлах</w:t>
      </w:r>
      <w:proofErr w:type="spellEnd"/>
      <w:r>
        <w:rPr>
          <w:rFonts w:ascii="Trebuchet MS" w:hAnsi="Trebuchet MS" w:cs="Arial Udm"/>
          <w:sz w:val="17"/>
          <w:szCs w:val="17"/>
        </w:rPr>
        <w:t xml:space="preserve"> 1х1 и в соревнованиях шоу-кейсов.</w:t>
      </w: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</w:t>
      </w:r>
      <w:r>
        <w:rPr>
          <w:rFonts w:ascii="Trebuchet MS" w:hAnsi="Trebuchet MS" w:cs="Arial Udm"/>
          <w:b/>
          <w:sz w:val="17"/>
          <w:szCs w:val="17"/>
        </w:rPr>
        <w:tab/>
        <w:t>ЦЕЛИ И ЗАДАЧИ</w:t>
      </w: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1.1.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Повышение художественного уровня творчества студенческих коллективов, танцоров и постановщиков;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1.2.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Приобщение творческой молодежи вуза к танцевальному искусству;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1.3.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Организация творческого общения начинающих танцоров и сложившихся танцевальных коллективов, музыкантов, актеров, режиссеров и постановщиков;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1.4.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Сохранение и приумножение нравственных и культурных ценностей, возрождение и сохранение лучших традиций УдГУ;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1.5.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Раскрытие творческих способностей студентов и содействие их развитию;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1.6.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Пропаганда здорового образа жизни;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1.7.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Популяризация танцевального искусства;</w:t>
      </w:r>
    </w:p>
    <w:p w:rsidR="008B2F41" w:rsidRDefault="008B2F41" w:rsidP="008B2F41">
      <w:pPr>
        <w:spacing w:after="0" w:line="240" w:lineRule="auto"/>
        <w:ind w:left="567" w:hanging="567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1.8.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Объединение различных направлений искусства и спорта: танца, театрального жанра, музыки, постановочного, режиссерского и художественного искусства.</w:t>
      </w:r>
    </w:p>
    <w:p w:rsidR="008B2F41" w:rsidRDefault="008B2F41" w:rsidP="008B2F41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pStyle w:val="a3"/>
        <w:spacing w:after="0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</w:t>
      </w:r>
      <w:r>
        <w:rPr>
          <w:rFonts w:ascii="Trebuchet MS" w:hAnsi="Trebuchet MS" w:cs="Arial Udm"/>
          <w:b/>
          <w:sz w:val="17"/>
          <w:szCs w:val="17"/>
        </w:rPr>
        <w:tab/>
        <w:t xml:space="preserve">ОРГАНИЗАТОРЫ </w:t>
      </w:r>
      <w:r w:rsidR="00CA296F">
        <w:rPr>
          <w:rFonts w:ascii="Trebuchet MS" w:hAnsi="Trebuchet MS" w:cs="Arial Udm"/>
          <w:b/>
          <w:sz w:val="17"/>
          <w:szCs w:val="17"/>
        </w:rPr>
        <w:t>ФЕСТИВАЛЯ</w:t>
      </w:r>
    </w:p>
    <w:p w:rsidR="008B2F41" w:rsidRDefault="008B2F41" w:rsidP="008B2F41">
      <w:pPr>
        <w:pStyle w:val="a3"/>
        <w:spacing w:after="0"/>
        <w:ind w:left="0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2.1.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 xml:space="preserve">Общее руководство </w:t>
      </w:r>
      <w:r w:rsidR="00CA296F">
        <w:rPr>
          <w:rFonts w:ascii="Trebuchet MS" w:hAnsi="Trebuchet MS" w:cs="Arial Udm"/>
          <w:sz w:val="17"/>
          <w:szCs w:val="17"/>
        </w:rPr>
        <w:t>фестивалем</w:t>
      </w:r>
      <w:r>
        <w:rPr>
          <w:rFonts w:ascii="Trebuchet MS" w:hAnsi="Trebuchet MS" w:cs="Arial Udm"/>
          <w:sz w:val="17"/>
          <w:szCs w:val="17"/>
        </w:rPr>
        <w:t xml:space="preserve"> осуществляется Отделом по </w:t>
      </w:r>
      <w:proofErr w:type="spellStart"/>
      <w:r>
        <w:rPr>
          <w:rFonts w:ascii="Trebuchet MS" w:hAnsi="Trebuchet MS" w:cs="Arial Udm"/>
          <w:sz w:val="17"/>
          <w:szCs w:val="17"/>
        </w:rPr>
        <w:t>внеучебной</w:t>
      </w:r>
      <w:proofErr w:type="spellEnd"/>
      <w:r>
        <w:rPr>
          <w:rFonts w:ascii="Trebuchet MS" w:hAnsi="Trebuchet MS" w:cs="Arial Udm"/>
          <w:sz w:val="17"/>
          <w:szCs w:val="17"/>
        </w:rPr>
        <w:t xml:space="preserve"> и воспитательной работе УдГУ, который формирует Оргкомитет Конкурса;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2.2.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 xml:space="preserve">Организацией и проведением </w:t>
      </w:r>
      <w:r w:rsidR="00CA296F">
        <w:rPr>
          <w:rFonts w:ascii="Trebuchet MS" w:hAnsi="Trebuchet MS" w:cs="Arial Udm"/>
          <w:sz w:val="17"/>
          <w:szCs w:val="17"/>
        </w:rPr>
        <w:t>Фестиваля</w:t>
      </w:r>
      <w:r>
        <w:rPr>
          <w:rFonts w:ascii="Trebuchet MS" w:hAnsi="Trebuchet MS" w:cs="Arial Udm"/>
          <w:sz w:val="17"/>
          <w:szCs w:val="17"/>
        </w:rPr>
        <w:t xml:space="preserve"> занимается Оргкомитет;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2.3.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>Председателем Оргкомитета является директор Департамента по молодёжной и социальной политике УдГУ–</w:t>
      </w:r>
      <w:proofErr w:type="spellStart"/>
      <w:r>
        <w:rPr>
          <w:rFonts w:ascii="Trebuchet MS" w:hAnsi="Trebuchet MS" w:cs="Arial Udm"/>
          <w:sz w:val="17"/>
          <w:szCs w:val="17"/>
        </w:rPr>
        <w:t>С.И.Вострокнутов</w:t>
      </w:r>
      <w:proofErr w:type="spellEnd"/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2.4.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 xml:space="preserve">Оргкомитет </w:t>
      </w:r>
      <w:r w:rsidR="00CA296F">
        <w:rPr>
          <w:rFonts w:ascii="Trebuchet MS" w:hAnsi="Trebuchet MS" w:cs="Arial Udm"/>
          <w:sz w:val="17"/>
          <w:szCs w:val="17"/>
        </w:rPr>
        <w:t>Фестиваля</w:t>
      </w:r>
      <w:r>
        <w:rPr>
          <w:rFonts w:ascii="Trebuchet MS" w:hAnsi="Trebuchet MS" w:cs="Arial Udm"/>
          <w:sz w:val="17"/>
          <w:szCs w:val="17"/>
        </w:rPr>
        <w:t xml:space="preserve"> находится в каб.306 1 учебного корпуса УдГУ;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2.5.</w:t>
      </w:r>
      <w:r>
        <w:rPr>
          <w:rFonts w:ascii="Trebuchet MS" w:hAnsi="Trebuchet MS" w:cs="Arial Udm"/>
          <w:sz w:val="17"/>
          <w:szCs w:val="17"/>
        </w:rPr>
        <w:tab/>
        <w:t>Полномочия Оргкомитета: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Разрабатывает и утверждает положение о </w:t>
      </w:r>
      <w:r w:rsidR="00CA296F">
        <w:rPr>
          <w:rFonts w:ascii="Trebuchet MS" w:hAnsi="Trebuchet MS" w:cs="Arial Udm"/>
          <w:sz w:val="17"/>
          <w:szCs w:val="17"/>
        </w:rPr>
        <w:t>Фестивале</w:t>
      </w:r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Решает вопрос об участии исполнителей в </w:t>
      </w:r>
      <w:r w:rsidR="00CA296F">
        <w:rPr>
          <w:rFonts w:ascii="Trebuchet MS" w:hAnsi="Trebuchet MS" w:cs="Arial Udm"/>
          <w:sz w:val="17"/>
          <w:szCs w:val="17"/>
        </w:rPr>
        <w:t>Фестивале</w:t>
      </w:r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Формирует состав жюри </w:t>
      </w:r>
      <w:r w:rsidR="00CA296F">
        <w:rPr>
          <w:rFonts w:ascii="Trebuchet MS" w:hAnsi="Trebuchet MS" w:cs="Arial Udm"/>
          <w:sz w:val="17"/>
          <w:szCs w:val="17"/>
        </w:rPr>
        <w:t>Фестиваля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Формирует призовой фонд </w:t>
      </w:r>
      <w:r w:rsidR="00CA296F">
        <w:rPr>
          <w:rFonts w:ascii="Trebuchet MS" w:hAnsi="Trebuchet MS" w:cs="Arial Udm"/>
          <w:sz w:val="17"/>
          <w:szCs w:val="17"/>
        </w:rPr>
        <w:t>Фестиваля</w:t>
      </w:r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Решает вопрос о привлечении спонсоров;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Принимает решение о дисквалификации Участников;</w:t>
      </w:r>
    </w:p>
    <w:p w:rsidR="008B2F41" w:rsidRDefault="008B2F41" w:rsidP="008B2F41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>Решает вопрос об учреждении дополнительных номинаций.</w:t>
      </w:r>
    </w:p>
    <w:p w:rsidR="008B2F41" w:rsidRDefault="008B2F41" w:rsidP="008B2F41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8B2F41" w:rsidRPr="008B2F41" w:rsidRDefault="008B2F41" w:rsidP="008B2F4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8B2F41">
        <w:rPr>
          <w:rFonts w:ascii="Trebuchet MS" w:hAnsi="Trebuchet MS" w:cs="Arial Udm"/>
          <w:b/>
          <w:sz w:val="17"/>
          <w:szCs w:val="17"/>
        </w:rPr>
        <w:t>УЧАСТНИКИ КОНКУРСА</w:t>
      </w:r>
    </w:p>
    <w:p w:rsidR="008B2F41" w:rsidRDefault="008B2F41" w:rsidP="008B2F41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3.1.</w:t>
      </w:r>
      <w:r>
        <w:rPr>
          <w:rFonts w:ascii="Trebuchet MS" w:hAnsi="Trebuchet MS" w:cs="Arial Udm"/>
          <w:sz w:val="17"/>
          <w:szCs w:val="17"/>
        </w:rPr>
        <w:tab/>
        <w:t>В фестивале могут принять участие студенты и аспиранты, начинающие и состоявшиеся</w:t>
      </w:r>
      <w:r w:rsidR="00DC20F5">
        <w:rPr>
          <w:rFonts w:ascii="Trebuchet MS" w:hAnsi="Trebuchet MS" w:cs="Arial Udm"/>
          <w:sz w:val="17"/>
          <w:szCs w:val="17"/>
        </w:rPr>
        <w:t xml:space="preserve"> танцоры и</w:t>
      </w:r>
      <w:r>
        <w:rPr>
          <w:rFonts w:ascii="Trebuchet MS" w:hAnsi="Trebuchet MS" w:cs="Arial Udm"/>
          <w:sz w:val="17"/>
          <w:szCs w:val="17"/>
        </w:rPr>
        <w:t xml:space="preserve"> танцевальные коллективы УдГУ;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3.2.</w:t>
      </w:r>
      <w:r>
        <w:rPr>
          <w:rFonts w:ascii="Trebuchet MS" w:hAnsi="Trebuchet MS" w:cs="Arial Udm"/>
          <w:sz w:val="17"/>
          <w:szCs w:val="17"/>
        </w:rPr>
        <w:tab/>
        <w:t>Участниками коллективов могут быть также постановщики, режиссеры, музыканты, оформители и т.д., не участвующие непосредственно в танцевальном номере, но содействующие команде;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3.3.</w:t>
      </w:r>
      <w:r>
        <w:rPr>
          <w:rFonts w:ascii="Trebuchet MS" w:hAnsi="Trebuchet MS" w:cs="Arial Udm"/>
          <w:sz w:val="17"/>
          <w:szCs w:val="17"/>
        </w:rPr>
        <w:tab/>
        <w:t>Для участия в конкурсе необходимо подать заявку (приложение 1) в Оргкомитет (306 кабинет 1 корпуса УдГУ) до 30 сентября 2019 года.</w:t>
      </w: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Pr="008B2F41" w:rsidRDefault="008B2F41" w:rsidP="008B2F4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 w:rsidRPr="008B2F41">
        <w:rPr>
          <w:rFonts w:ascii="Trebuchet MS" w:hAnsi="Trebuchet MS" w:cs="Arial Udm"/>
          <w:b/>
          <w:sz w:val="17"/>
          <w:szCs w:val="17"/>
        </w:rPr>
        <w:t xml:space="preserve">СРОКИ И МЕСТО ПРОВЕДЕНИЯ </w:t>
      </w:r>
      <w:r w:rsidR="00CA296F">
        <w:rPr>
          <w:rFonts w:ascii="Trebuchet MS" w:hAnsi="Trebuchet MS" w:cs="Arial Udm"/>
          <w:b/>
          <w:sz w:val="17"/>
          <w:szCs w:val="17"/>
        </w:rPr>
        <w:t>ФЕСТИВАЛЯ</w:t>
      </w:r>
    </w:p>
    <w:p w:rsidR="008B2F41" w:rsidRDefault="008B2F41" w:rsidP="008B2F41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4.1.</w:t>
      </w:r>
      <w:r>
        <w:rPr>
          <w:rFonts w:ascii="Trebuchet MS" w:hAnsi="Trebuchet MS" w:cs="Arial Udm"/>
          <w:sz w:val="17"/>
          <w:szCs w:val="17"/>
        </w:rPr>
        <w:tab/>
      </w:r>
      <w:r w:rsidR="00CA296F">
        <w:rPr>
          <w:rFonts w:ascii="Trebuchet MS" w:hAnsi="Trebuchet MS" w:cs="Arial Udm"/>
          <w:sz w:val="17"/>
          <w:szCs w:val="17"/>
        </w:rPr>
        <w:t>Фестиваль</w:t>
      </w:r>
      <w:r>
        <w:rPr>
          <w:rFonts w:ascii="Trebuchet MS" w:hAnsi="Trebuchet MS" w:cs="Arial Udm"/>
          <w:sz w:val="17"/>
          <w:szCs w:val="17"/>
        </w:rPr>
        <w:t xml:space="preserve"> </w:t>
      </w:r>
      <w:r w:rsidRPr="000D2557">
        <w:rPr>
          <w:rFonts w:ascii="Trebuchet MS" w:hAnsi="Trebuchet MS" w:cs="Arial Udm"/>
          <w:sz w:val="17"/>
          <w:szCs w:val="17"/>
        </w:rPr>
        <w:t xml:space="preserve">проводится </w:t>
      </w:r>
      <w:r w:rsidR="000D2557" w:rsidRPr="000D2557">
        <w:rPr>
          <w:rFonts w:ascii="Trebuchet MS" w:hAnsi="Trebuchet MS" w:cs="Arial Udm"/>
          <w:sz w:val="17"/>
          <w:szCs w:val="17"/>
        </w:rPr>
        <w:t>5</w:t>
      </w:r>
      <w:r>
        <w:rPr>
          <w:rFonts w:ascii="Trebuchet MS" w:hAnsi="Trebuchet MS" w:cs="Arial Udm"/>
          <w:sz w:val="17"/>
          <w:szCs w:val="17"/>
        </w:rPr>
        <w:t xml:space="preserve"> октября</w:t>
      </w:r>
      <w:r w:rsidR="00DC20F5">
        <w:rPr>
          <w:rFonts w:ascii="Trebuchet MS" w:hAnsi="Trebuchet MS" w:cs="Arial Udm"/>
          <w:sz w:val="17"/>
          <w:szCs w:val="17"/>
        </w:rPr>
        <w:t xml:space="preserve"> 2019</w:t>
      </w:r>
      <w:r>
        <w:rPr>
          <w:rFonts w:ascii="Trebuchet MS" w:hAnsi="Trebuchet MS" w:cs="Arial Udm"/>
          <w:sz w:val="17"/>
          <w:szCs w:val="17"/>
        </w:rPr>
        <w:t xml:space="preserve"> года</w:t>
      </w:r>
      <w:r w:rsidR="00D03FA8">
        <w:rPr>
          <w:rFonts w:ascii="Trebuchet MS" w:hAnsi="Trebuchet MS" w:cs="Arial Udm"/>
          <w:sz w:val="17"/>
          <w:szCs w:val="17"/>
        </w:rPr>
        <w:t xml:space="preserve"> с 15:00</w:t>
      </w:r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4.2.</w:t>
      </w:r>
      <w:r>
        <w:rPr>
          <w:rFonts w:ascii="Trebuchet MS" w:hAnsi="Trebuchet MS" w:cs="Arial Udm"/>
          <w:sz w:val="17"/>
          <w:szCs w:val="17"/>
        </w:rPr>
        <w:tab/>
        <w:t xml:space="preserve">Место проведения </w:t>
      </w:r>
      <w:r w:rsidR="00CA296F">
        <w:rPr>
          <w:rFonts w:ascii="Trebuchet MS" w:hAnsi="Trebuchet MS" w:cs="Arial Udm"/>
          <w:sz w:val="17"/>
          <w:szCs w:val="17"/>
        </w:rPr>
        <w:t>Фестиваля</w:t>
      </w:r>
      <w:r>
        <w:rPr>
          <w:rFonts w:ascii="Trebuchet MS" w:hAnsi="Trebuchet MS" w:cs="Arial Udm"/>
          <w:sz w:val="17"/>
          <w:szCs w:val="17"/>
        </w:rPr>
        <w:t xml:space="preserve"> – </w:t>
      </w:r>
      <w:r w:rsidR="00DC20F5">
        <w:rPr>
          <w:rFonts w:ascii="Trebuchet MS" w:hAnsi="Trebuchet MS" w:cs="Arial Udm"/>
          <w:sz w:val="17"/>
          <w:szCs w:val="17"/>
        </w:rPr>
        <w:t>спортивн</w:t>
      </w:r>
      <w:r>
        <w:rPr>
          <w:rFonts w:ascii="Trebuchet MS" w:hAnsi="Trebuchet MS" w:cs="Arial Udm"/>
          <w:sz w:val="17"/>
          <w:szCs w:val="17"/>
        </w:rPr>
        <w:t>ый зал 1 корпуса УдГУ;</w:t>
      </w:r>
    </w:p>
    <w:p w:rsidR="008B2F41" w:rsidRDefault="008B2F41" w:rsidP="005A5FA7">
      <w:pPr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МЕХАНИЗМ ПРОВЕДЕНИЯ </w:t>
      </w:r>
      <w:r w:rsidR="00CA296F">
        <w:rPr>
          <w:rFonts w:ascii="Trebuchet MS" w:hAnsi="Trebuchet MS" w:cs="Arial Udm"/>
          <w:b/>
          <w:sz w:val="17"/>
          <w:szCs w:val="17"/>
        </w:rPr>
        <w:t>ФЕСТИВАЛЯ</w:t>
      </w:r>
    </w:p>
    <w:p w:rsidR="008B2F41" w:rsidRDefault="008B2F41" w:rsidP="008B2F41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5.1.</w:t>
      </w:r>
      <w:r>
        <w:rPr>
          <w:rFonts w:ascii="Trebuchet MS" w:hAnsi="Trebuchet MS" w:cs="Arial Udm"/>
          <w:sz w:val="17"/>
          <w:szCs w:val="17"/>
        </w:rPr>
        <w:tab/>
        <w:t>С целью обеспечения качественного уровня проводимых Конкурсов определено минимальное количество участников Конкурса по каждой номинации. Конкурс проводится при наличии не менее трех заявок по советующей номинации:</w:t>
      </w:r>
    </w:p>
    <w:p w:rsidR="008B2F41" w:rsidRDefault="008B2F41" w:rsidP="008B2F41">
      <w:pPr>
        <w:spacing w:after="0" w:line="240" w:lineRule="auto"/>
        <w:ind w:left="1134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5.1.1.</w:t>
      </w:r>
      <w:r>
        <w:rPr>
          <w:rFonts w:ascii="Trebuchet MS" w:hAnsi="Trebuchet MS" w:cs="Arial Udm"/>
          <w:sz w:val="17"/>
          <w:szCs w:val="17"/>
        </w:rPr>
        <w:tab/>
      </w:r>
      <w:r>
        <w:rPr>
          <w:rFonts w:ascii="Trebuchet MS" w:hAnsi="Trebuchet MS" w:cs="Arial Udm"/>
          <w:b/>
          <w:sz w:val="17"/>
          <w:szCs w:val="17"/>
        </w:rPr>
        <w:t>Номинация «</w:t>
      </w:r>
      <w:proofErr w:type="spellStart"/>
      <w:r>
        <w:rPr>
          <w:rFonts w:ascii="Trebuchet MS" w:hAnsi="Trebuchet MS" w:cs="Arial Udm"/>
          <w:b/>
          <w:sz w:val="17"/>
          <w:szCs w:val="17"/>
        </w:rPr>
        <w:t>Батлы</w:t>
      </w:r>
      <w:proofErr w:type="spellEnd"/>
      <w:r>
        <w:rPr>
          <w:rFonts w:ascii="Trebuchet MS" w:hAnsi="Trebuchet MS" w:cs="Arial Udm"/>
          <w:b/>
          <w:sz w:val="17"/>
          <w:szCs w:val="17"/>
        </w:rPr>
        <w:t xml:space="preserve"> 1х1»;</w:t>
      </w:r>
    </w:p>
    <w:p w:rsidR="008B2F41" w:rsidRDefault="008B2F41" w:rsidP="008B2F41">
      <w:pPr>
        <w:spacing w:after="0" w:line="240" w:lineRule="auto"/>
        <w:ind w:left="1134" w:hanging="567"/>
        <w:jc w:val="both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5.1.2.</w:t>
      </w:r>
      <w:r>
        <w:rPr>
          <w:rFonts w:ascii="Trebuchet MS" w:hAnsi="Trebuchet MS" w:cs="Arial Udm"/>
          <w:sz w:val="17"/>
          <w:szCs w:val="17"/>
        </w:rPr>
        <w:tab/>
      </w:r>
      <w:r>
        <w:rPr>
          <w:rFonts w:ascii="Trebuchet MS" w:hAnsi="Trebuchet MS" w:cs="Arial Udm"/>
          <w:b/>
          <w:sz w:val="17"/>
          <w:szCs w:val="17"/>
        </w:rPr>
        <w:t>Номинация «</w:t>
      </w:r>
      <w:r>
        <w:rPr>
          <w:rFonts w:ascii="Trebuchet MS" w:hAnsi="Trebuchet MS" w:cs="Arial Udm"/>
          <w:b/>
          <w:sz w:val="17"/>
          <w:szCs w:val="17"/>
          <w:lang w:val="en-US"/>
        </w:rPr>
        <w:t>SHOWCASE</w:t>
      </w:r>
      <w:r>
        <w:rPr>
          <w:rFonts w:ascii="Trebuchet MS" w:hAnsi="Trebuchet MS" w:cs="Arial Udm"/>
          <w:b/>
          <w:sz w:val="17"/>
          <w:szCs w:val="17"/>
        </w:rPr>
        <w:t>»;</w:t>
      </w:r>
    </w:p>
    <w:p w:rsidR="00B82B86" w:rsidRPr="00B82B86" w:rsidRDefault="00B82B86" w:rsidP="00B82B86">
      <w:pPr>
        <w:spacing w:after="0" w:line="240" w:lineRule="auto"/>
        <w:ind w:left="567" w:hanging="567"/>
        <w:jc w:val="both"/>
      </w:pPr>
      <w:r>
        <w:rPr>
          <w:rFonts w:ascii="Trebuchet MS" w:hAnsi="Trebuchet MS" w:cs="Arial Udm"/>
          <w:b/>
          <w:sz w:val="17"/>
          <w:szCs w:val="17"/>
        </w:rPr>
        <w:t>5.2.</w:t>
      </w:r>
      <w:r>
        <w:t xml:space="preserve">     </w:t>
      </w:r>
      <w:proofErr w:type="spellStart"/>
      <w:r>
        <w:t>Батлы</w:t>
      </w:r>
      <w:proofErr w:type="spellEnd"/>
      <w:r>
        <w:t xml:space="preserve"> проходят по стандартной системе в три этапа: Отборы до 16ти, </w:t>
      </w:r>
      <w:proofErr w:type="spellStart"/>
      <w:r>
        <w:t>б</w:t>
      </w:r>
      <w:r w:rsidR="00066BE6">
        <w:t>атлы</w:t>
      </w:r>
      <w:proofErr w:type="spellEnd"/>
      <w:r w:rsidR="00066BE6">
        <w:t xml:space="preserve"> 1х1 до полуфиналов, финалы;</w:t>
      </w:r>
    </w:p>
    <w:p w:rsidR="008B2F41" w:rsidRDefault="00066BE6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5.3</w:t>
      </w:r>
      <w:r w:rsidR="008B2F41">
        <w:rPr>
          <w:rFonts w:ascii="Trebuchet MS" w:hAnsi="Trebuchet MS" w:cs="Arial Udm"/>
          <w:b/>
          <w:sz w:val="17"/>
          <w:szCs w:val="17"/>
        </w:rPr>
        <w:t>.</w:t>
      </w:r>
      <w:r w:rsidR="008B2F41">
        <w:rPr>
          <w:rFonts w:ascii="Trebuchet MS" w:hAnsi="Trebuchet MS" w:cs="Arial Udm"/>
          <w:sz w:val="17"/>
          <w:szCs w:val="17"/>
        </w:rPr>
        <w:tab/>
        <w:t xml:space="preserve">В </w:t>
      </w:r>
      <w:r w:rsidR="00B82B86">
        <w:rPr>
          <w:rFonts w:ascii="Trebuchet MS" w:hAnsi="Trebuchet MS" w:cs="Arial Udm"/>
          <w:sz w:val="17"/>
          <w:szCs w:val="17"/>
        </w:rPr>
        <w:t>н</w:t>
      </w:r>
      <w:r w:rsidR="008B2F41">
        <w:rPr>
          <w:rFonts w:ascii="Trebuchet MS" w:hAnsi="Trebuchet MS" w:cs="Arial Udm"/>
          <w:sz w:val="17"/>
          <w:szCs w:val="17"/>
        </w:rPr>
        <w:t>оминации</w:t>
      </w:r>
      <w:r w:rsidR="00B82B86">
        <w:rPr>
          <w:rFonts w:ascii="Trebuchet MS" w:hAnsi="Trebuchet MS" w:cs="Arial Udm"/>
          <w:sz w:val="17"/>
          <w:szCs w:val="17"/>
        </w:rPr>
        <w:t xml:space="preserve"> </w:t>
      </w:r>
      <w:r w:rsidR="00B82B86">
        <w:rPr>
          <w:rFonts w:ascii="Trebuchet MS" w:hAnsi="Trebuchet MS" w:cs="Arial Udm"/>
          <w:sz w:val="17"/>
          <w:szCs w:val="17"/>
          <w:lang w:val="en-US"/>
        </w:rPr>
        <w:t>SHOWCASE</w:t>
      </w:r>
      <w:r w:rsidR="008B2F41">
        <w:rPr>
          <w:rFonts w:ascii="Trebuchet MS" w:hAnsi="Trebuchet MS" w:cs="Arial Udm"/>
          <w:sz w:val="17"/>
          <w:szCs w:val="17"/>
        </w:rPr>
        <w:t xml:space="preserve"> исполняются произведения прод</w:t>
      </w:r>
      <w:r>
        <w:rPr>
          <w:rFonts w:ascii="Trebuchet MS" w:hAnsi="Trebuchet MS" w:cs="Arial Udm"/>
          <w:sz w:val="17"/>
          <w:szCs w:val="17"/>
        </w:rPr>
        <w:t>олжительностью не более 4 минут командами от 5 до 9 человек;</w:t>
      </w:r>
    </w:p>
    <w:p w:rsidR="008B2F41" w:rsidRDefault="00066BE6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5.4</w:t>
      </w:r>
      <w:r w:rsidR="008B2F41">
        <w:rPr>
          <w:rFonts w:ascii="Trebuchet MS" w:hAnsi="Trebuchet MS" w:cs="Arial Udm"/>
          <w:b/>
          <w:sz w:val="17"/>
          <w:szCs w:val="17"/>
        </w:rPr>
        <w:t>.</w:t>
      </w:r>
      <w:r w:rsidR="008B2F41">
        <w:rPr>
          <w:rFonts w:ascii="Trebuchet MS" w:hAnsi="Trebuchet MS" w:cs="Arial Udm"/>
          <w:b/>
          <w:sz w:val="17"/>
          <w:szCs w:val="17"/>
        </w:rPr>
        <w:tab/>
      </w:r>
      <w:r w:rsidR="008B2F41">
        <w:rPr>
          <w:rFonts w:ascii="Trebuchet MS" w:hAnsi="Trebuchet MS" w:cs="Arial Udm"/>
          <w:sz w:val="17"/>
          <w:szCs w:val="17"/>
        </w:rPr>
        <w:t>Порядок репе</w:t>
      </w:r>
      <w:r>
        <w:rPr>
          <w:rFonts w:ascii="Trebuchet MS" w:hAnsi="Trebuchet MS" w:cs="Arial Udm"/>
          <w:sz w:val="17"/>
          <w:szCs w:val="17"/>
        </w:rPr>
        <w:t xml:space="preserve">тиций и выступлений участников </w:t>
      </w:r>
      <w:r w:rsidRPr="00066BE6">
        <w:rPr>
          <w:rFonts w:ascii="Trebuchet MS" w:hAnsi="Trebuchet MS" w:cs="Arial Udm"/>
          <w:sz w:val="17"/>
          <w:szCs w:val="17"/>
        </w:rPr>
        <w:t>номинации SHOWCASE</w:t>
      </w:r>
      <w:r w:rsidR="008B2F41" w:rsidRPr="00066BE6">
        <w:rPr>
          <w:rFonts w:ascii="Trebuchet MS" w:hAnsi="Trebuchet MS" w:cs="Arial Udm"/>
          <w:sz w:val="17"/>
          <w:szCs w:val="17"/>
        </w:rPr>
        <w:t xml:space="preserve"> </w:t>
      </w:r>
      <w:r w:rsidR="008B2F41">
        <w:rPr>
          <w:rFonts w:ascii="Trebuchet MS" w:hAnsi="Trebuchet MS" w:cs="Arial Udm"/>
          <w:sz w:val="17"/>
          <w:szCs w:val="17"/>
        </w:rPr>
        <w:t>будет определен в ходе жеребье</w:t>
      </w:r>
      <w:r w:rsidR="00B82B86">
        <w:rPr>
          <w:rFonts w:ascii="Trebuchet MS" w:hAnsi="Trebuchet MS" w:cs="Arial Udm"/>
          <w:sz w:val="17"/>
          <w:szCs w:val="17"/>
        </w:rPr>
        <w:t xml:space="preserve">вки. Жеребьевка состоится в </w:t>
      </w:r>
      <w:r w:rsidR="000D2557">
        <w:rPr>
          <w:rFonts w:ascii="Trebuchet MS" w:hAnsi="Trebuchet MS" w:cs="Arial Udm"/>
          <w:sz w:val="17"/>
          <w:szCs w:val="17"/>
        </w:rPr>
        <w:t>день вы</w:t>
      </w:r>
      <w:r w:rsidR="00E9446E">
        <w:rPr>
          <w:rFonts w:ascii="Trebuchet MS" w:hAnsi="Trebuchet MS" w:cs="Arial Udm"/>
          <w:sz w:val="17"/>
          <w:szCs w:val="17"/>
        </w:rPr>
        <w:t>ступления</w:t>
      </w:r>
      <w:r w:rsidR="008B2F41">
        <w:rPr>
          <w:rFonts w:ascii="Trebuchet MS" w:hAnsi="Trebuchet MS" w:cs="Arial Udm"/>
          <w:sz w:val="17"/>
          <w:szCs w:val="17"/>
        </w:rPr>
        <w:t>.</w:t>
      </w:r>
    </w:p>
    <w:p w:rsidR="008B2F41" w:rsidRDefault="008B2F41" w:rsidP="008B2F41">
      <w:pPr>
        <w:spacing w:after="0" w:line="240" w:lineRule="auto"/>
        <w:ind w:hanging="540"/>
        <w:jc w:val="center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СИСТЕМА ОЦЕНКИ УЧАСТНИКОВ КОНКУРСА</w:t>
      </w:r>
    </w:p>
    <w:p w:rsidR="008B2F41" w:rsidRDefault="008B2F41" w:rsidP="008B2F41">
      <w:pPr>
        <w:spacing w:after="0" w:line="240" w:lineRule="auto"/>
        <w:ind w:left="360"/>
        <w:rPr>
          <w:rFonts w:ascii="Trebuchet MS" w:hAnsi="Trebuchet MS" w:cs="Arial Udm"/>
          <w:sz w:val="17"/>
          <w:szCs w:val="17"/>
        </w:rPr>
      </w:pPr>
    </w:p>
    <w:p w:rsidR="00066BE6" w:rsidRPr="00066BE6" w:rsidRDefault="008B2F41" w:rsidP="00066BE6">
      <w:pPr>
        <w:pStyle w:val="a5"/>
        <w:numPr>
          <w:ilvl w:val="1"/>
          <w:numId w:val="3"/>
        </w:numPr>
        <w:spacing w:after="0" w:line="240" w:lineRule="auto"/>
        <w:ind w:hanging="930"/>
        <w:jc w:val="both"/>
        <w:rPr>
          <w:rFonts w:ascii="Trebuchet MS" w:hAnsi="Trebuchet MS" w:cs="Arial Udm"/>
          <w:sz w:val="17"/>
          <w:szCs w:val="17"/>
        </w:rPr>
      </w:pPr>
      <w:r w:rsidRPr="00066BE6">
        <w:rPr>
          <w:rFonts w:ascii="Trebuchet MS" w:hAnsi="Trebuchet MS" w:cs="Arial Udm"/>
          <w:sz w:val="17"/>
          <w:szCs w:val="17"/>
        </w:rPr>
        <w:t xml:space="preserve">В </w:t>
      </w:r>
      <w:r w:rsidR="00066BE6" w:rsidRPr="00066BE6">
        <w:rPr>
          <w:rFonts w:ascii="Trebuchet MS" w:hAnsi="Trebuchet MS" w:cs="Arial Udm"/>
          <w:sz w:val="17"/>
          <w:szCs w:val="17"/>
        </w:rPr>
        <w:t>номинации «БАТЛЫ 1х1»</w:t>
      </w:r>
      <w:r w:rsidRPr="00066BE6">
        <w:rPr>
          <w:rFonts w:ascii="Trebuchet MS" w:hAnsi="Trebuchet MS" w:cs="Arial Udm"/>
          <w:sz w:val="17"/>
          <w:szCs w:val="17"/>
        </w:rPr>
        <w:t xml:space="preserve"> применяется</w:t>
      </w:r>
      <w:r w:rsidR="00066BE6" w:rsidRPr="00066BE6">
        <w:rPr>
          <w:rFonts w:ascii="Trebuchet MS" w:hAnsi="Trebuchet MS" w:cs="Arial Udm"/>
          <w:sz w:val="17"/>
          <w:szCs w:val="17"/>
        </w:rPr>
        <w:t xml:space="preserve"> стандартная система оценивания «победил/проиграл»</w:t>
      </w:r>
      <w:r w:rsidR="00066BE6">
        <w:rPr>
          <w:rFonts w:ascii="Trebuchet MS" w:hAnsi="Trebuchet MS" w:cs="Arial Udm"/>
          <w:sz w:val="17"/>
          <w:szCs w:val="17"/>
        </w:rPr>
        <w:t>;</w:t>
      </w:r>
    </w:p>
    <w:p w:rsidR="008B2F41" w:rsidRPr="00066BE6" w:rsidRDefault="00066BE6" w:rsidP="00066BE6">
      <w:pPr>
        <w:pStyle w:val="a5"/>
        <w:numPr>
          <w:ilvl w:val="1"/>
          <w:numId w:val="3"/>
        </w:numPr>
        <w:spacing w:after="0" w:line="240" w:lineRule="auto"/>
        <w:ind w:hanging="930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lastRenderedPageBreak/>
        <w:t>В номинации «</w:t>
      </w:r>
      <w:r>
        <w:rPr>
          <w:rFonts w:ascii="Trebuchet MS" w:hAnsi="Trebuchet MS" w:cs="Arial Udm"/>
          <w:sz w:val="17"/>
          <w:szCs w:val="17"/>
          <w:lang w:val="en-US"/>
        </w:rPr>
        <w:t>SHOWCASE</w:t>
      </w:r>
      <w:r>
        <w:rPr>
          <w:rFonts w:ascii="Trebuchet MS" w:hAnsi="Trebuchet MS" w:cs="Arial Udm"/>
          <w:sz w:val="17"/>
          <w:szCs w:val="17"/>
        </w:rPr>
        <w:t>» применяется</w:t>
      </w:r>
      <w:r w:rsidR="008B2F41" w:rsidRPr="00066BE6">
        <w:rPr>
          <w:rFonts w:ascii="Trebuchet MS" w:hAnsi="Trebuchet MS" w:cs="Arial Udm"/>
          <w:sz w:val="17"/>
          <w:szCs w:val="17"/>
        </w:rPr>
        <w:t xml:space="preserve"> 10-бальная система оценок;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6.2.</w:t>
      </w:r>
      <w:r>
        <w:rPr>
          <w:rFonts w:ascii="Trebuchet MS" w:hAnsi="Trebuchet MS" w:cs="Arial Udm"/>
          <w:sz w:val="17"/>
          <w:szCs w:val="17"/>
        </w:rPr>
        <w:tab/>
        <w:t>Оценивается танцевальный номер в целом;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6.3.</w:t>
      </w:r>
      <w:r>
        <w:rPr>
          <w:rFonts w:ascii="Trebuchet MS" w:hAnsi="Trebuchet MS" w:cs="Arial Udm"/>
          <w:sz w:val="17"/>
          <w:szCs w:val="17"/>
        </w:rPr>
        <w:tab/>
        <w:t>Итоговая оценка определяется суммой оценок, поставленных всеми членами жюри в данной конкурсной программе;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6.4.</w:t>
      </w:r>
      <w:r>
        <w:rPr>
          <w:rFonts w:ascii="Trebuchet MS" w:hAnsi="Trebuchet MS" w:cs="Arial Udm"/>
          <w:sz w:val="17"/>
          <w:szCs w:val="17"/>
        </w:rPr>
        <w:tab/>
        <w:t>Решение жюри окончательное и пересмотру не подлежит.</w:t>
      </w:r>
    </w:p>
    <w:p w:rsidR="008B2F41" w:rsidRDefault="008B2F41" w:rsidP="008B2F41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8B2F41" w:rsidRDefault="008B2F41" w:rsidP="008B2F41">
      <w:pPr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ПОДВЕДЕНИЕ ИТОГОВ И НАГРАЖДЕНИЕ</w:t>
      </w:r>
    </w:p>
    <w:p w:rsidR="008B2F41" w:rsidRDefault="008B2F41" w:rsidP="008B2F41">
      <w:pPr>
        <w:spacing w:after="0" w:line="240" w:lineRule="auto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7.1.</w:t>
      </w:r>
      <w:r>
        <w:rPr>
          <w:rFonts w:ascii="Trebuchet MS" w:hAnsi="Trebuchet MS" w:cs="Arial Udm"/>
          <w:sz w:val="17"/>
          <w:szCs w:val="17"/>
        </w:rPr>
        <w:tab/>
        <w:t xml:space="preserve">Подведение итогов конкурса и награждение проводятся в день </w:t>
      </w:r>
      <w:r w:rsidR="00066BE6">
        <w:rPr>
          <w:rFonts w:ascii="Trebuchet MS" w:hAnsi="Trebuchet MS" w:cs="Arial Udm"/>
          <w:sz w:val="17"/>
          <w:szCs w:val="17"/>
        </w:rPr>
        <w:t>фестиваля</w:t>
      </w:r>
      <w:r>
        <w:rPr>
          <w:rFonts w:ascii="Trebuchet MS" w:hAnsi="Trebuchet MS" w:cs="Arial Udm"/>
          <w:sz w:val="17"/>
          <w:szCs w:val="17"/>
        </w:rPr>
        <w:t>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7.2.</w:t>
      </w:r>
      <w:r>
        <w:rPr>
          <w:rFonts w:ascii="Trebuchet MS" w:hAnsi="Trebuchet MS" w:cs="Arial Udm"/>
          <w:b/>
          <w:sz w:val="17"/>
          <w:szCs w:val="17"/>
        </w:rPr>
        <w:tab/>
      </w:r>
      <w:r>
        <w:rPr>
          <w:rFonts w:ascii="Trebuchet MS" w:hAnsi="Trebuchet MS" w:cs="Arial Udm"/>
          <w:sz w:val="17"/>
          <w:szCs w:val="17"/>
        </w:rPr>
        <w:t xml:space="preserve">По итогам </w:t>
      </w:r>
      <w:r w:rsidR="005A5FA7">
        <w:rPr>
          <w:rFonts w:ascii="Trebuchet MS" w:hAnsi="Trebuchet MS" w:cs="Arial Udm"/>
          <w:sz w:val="17"/>
          <w:szCs w:val="17"/>
        </w:rPr>
        <w:t>фестиваля</w:t>
      </w:r>
      <w:bookmarkStart w:id="0" w:name="_GoBack"/>
      <w:bookmarkEnd w:id="0"/>
      <w:r>
        <w:rPr>
          <w:rFonts w:ascii="Trebuchet MS" w:hAnsi="Trebuchet MS" w:cs="Arial Udm"/>
          <w:sz w:val="17"/>
          <w:szCs w:val="17"/>
        </w:rPr>
        <w:t xml:space="preserve"> определяются призёры во всех номинациях конкурса. Номинация не состоится, если в ней участвует менее 3 участников. Участник, чья номинация не сос</w:t>
      </w:r>
      <w:r w:rsidR="001D2A77">
        <w:rPr>
          <w:rFonts w:ascii="Trebuchet MS" w:hAnsi="Trebuchet MS" w:cs="Arial Udm"/>
          <w:sz w:val="17"/>
          <w:szCs w:val="17"/>
        </w:rPr>
        <w:t>тоялась, выступает вне конкурса;</w:t>
      </w:r>
    </w:p>
    <w:p w:rsidR="001D2A77" w:rsidRPr="001D2A77" w:rsidRDefault="001D2A77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7.3.   </w:t>
      </w:r>
      <w:r>
        <w:rPr>
          <w:rFonts w:ascii="Trebuchet MS" w:hAnsi="Trebuchet MS" w:cs="Arial Udm"/>
          <w:sz w:val="17"/>
          <w:szCs w:val="17"/>
        </w:rPr>
        <w:t>По итогам конкурса так же будет определен состав делегации УдГУ на ВСЕРОССИЙСКИЙ</w:t>
      </w:r>
      <w:r w:rsidRPr="001D2A77">
        <w:rPr>
          <w:rFonts w:ascii="Trebuchet MS" w:hAnsi="Trebuchet MS" w:cs="Arial Udm"/>
          <w:sz w:val="17"/>
          <w:szCs w:val="17"/>
        </w:rPr>
        <w:t xml:space="preserve"> СТУДЕНЧЕСК</w:t>
      </w:r>
      <w:r>
        <w:rPr>
          <w:rFonts w:ascii="Trebuchet MS" w:hAnsi="Trebuchet MS" w:cs="Arial Udm"/>
          <w:sz w:val="17"/>
          <w:szCs w:val="17"/>
        </w:rPr>
        <w:t>ИЙ ТАНЦЕВАЛЬНЫЙ ПРОЕКТ</w:t>
      </w:r>
      <w:r w:rsidRPr="001D2A77">
        <w:rPr>
          <w:rFonts w:ascii="Trebuchet MS" w:hAnsi="Trebuchet MS" w:cs="Arial Udm"/>
          <w:sz w:val="17"/>
          <w:szCs w:val="17"/>
        </w:rPr>
        <w:t xml:space="preserve"> «В ДВИЖЕНИИ»</w:t>
      </w:r>
      <w:r>
        <w:rPr>
          <w:rFonts w:ascii="Trebuchet MS" w:hAnsi="Trebuchet MS" w:cs="Arial Udm"/>
          <w:sz w:val="17"/>
          <w:szCs w:val="17"/>
        </w:rPr>
        <w:t>.</w:t>
      </w:r>
    </w:p>
    <w:p w:rsidR="008B2F41" w:rsidRDefault="008B2F41" w:rsidP="008B2F41">
      <w:pPr>
        <w:spacing w:after="0" w:line="240" w:lineRule="auto"/>
        <w:jc w:val="both"/>
        <w:rPr>
          <w:rFonts w:ascii="Trebuchet MS" w:hAnsi="Trebuchet MS" w:cs="Arial Udm"/>
          <w:sz w:val="17"/>
          <w:szCs w:val="17"/>
        </w:rPr>
      </w:pPr>
    </w:p>
    <w:p w:rsidR="008B2F41" w:rsidRDefault="008B2F41" w:rsidP="008B2F41">
      <w:pPr>
        <w:pStyle w:val="a3"/>
        <w:numPr>
          <w:ilvl w:val="0"/>
          <w:numId w:val="3"/>
        </w:numPr>
        <w:tabs>
          <w:tab w:val="num" w:pos="284"/>
        </w:tabs>
        <w:spacing w:after="0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ДОПОЛНИТЕЛЬНАЯ ИНФОРМАЦИЯ</w:t>
      </w:r>
    </w:p>
    <w:p w:rsidR="008B2F41" w:rsidRDefault="008B2F41" w:rsidP="008B2F41">
      <w:pPr>
        <w:pStyle w:val="a3"/>
        <w:spacing w:after="0"/>
        <w:ind w:left="360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8.1.</w:t>
      </w:r>
      <w:r>
        <w:rPr>
          <w:rFonts w:ascii="Trebuchet MS" w:hAnsi="Trebuchet MS" w:cs="Arial Udm"/>
          <w:sz w:val="17"/>
          <w:szCs w:val="17"/>
        </w:rPr>
        <w:tab/>
        <w:t xml:space="preserve">По решению Оргкомитета в данное положение могут быть внесены изменения, о чем незамедлительно будет сообщено на официальном сайте Отдела по </w:t>
      </w:r>
      <w:proofErr w:type="spellStart"/>
      <w:r>
        <w:rPr>
          <w:rFonts w:ascii="Trebuchet MS" w:hAnsi="Trebuchet MS" w:cs="Arial Udm"/>
          <w:sz w:val="17"/>
          <w:szCs w:val="17"/>
        </w:rPr>
        <w:t>внеучебной</w:t>
      </w:r>
      <w:proofErr w:type="spellEnd"/>
      <w:r>
        <w:rPr>
          <w:rFonts w:ascii="Trebuchet MS" w:hAnsi="Trebuchet MS" w:cs="Arial Udm"/>
          <w:sz w:val="17"/>
          <w:szCs w:val="17"/>
        </w:rPr>
        <w:t xml:space="preserve"> и воспитательной работе УдГУ;</w:t>
      </w:r>
    </w:p>
    <w:p w:rsidR="008B2F41" w:rsidRDefault="008B2F41" w:rsidP="008B2F41">
      <w:pPr>
        <w:spacing w:after="0" w:line="240" w:lineRule="auto"/>
        <w:ind w:left="567" w:hanging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8.2.</w:t>
      </w:r>
      <w:r>
        <w:rPr>
          <w:rFonts w:ascii="Trebuchet MS" w:hAnsi="Trebuchet MS" w:cs="Arial Udm"/>
          <w:sz w:val="17"/>
          <w:szCs w:val="17"/>
        </w:rPr>
        <w:tab/>
        <w:t>Все вопросы, не предусмотренные настоящим Положением, решаются Организатором Конкурса.</w:t>
      </w:r>
    </w:p>
    <w:p w:rsidR="008B2F41" w:rsidRDefault="008B2F41" w:rsidP="008B2F41">
      <w:pPr>
        <w:tabs>
          <w:tab w:val="num" w:pos="2145"/>
        </w:tabs>
        <w:spacing w:after="0" w:line="240" w:lineRule="auto"/>
        <w:jc w:val="both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>КОНТАКТНАЯ ИНФОРМАЦИЯ</w:t>
      </w:r>
    </w:p>
    <w:p w:rsidR="008B2F41" w:rsidRDefault="008B2F41" w:rsidP="008B2F41">
      <w:pPr>
        <w:spacing w:after="0" w:line="240" w:lineRule="auto"/>
        <w:ind w:left="360"/>
        <w:rPr>
          <w:rFonts w:ascii="Trebuchet MS" w:hAnsi="Trebuchet MS" w:cs="Arial Udm"/>
          <w:b/>
          <w:sz w:val="17"/>
          <w:szCs w:val="17"/>
        </w:rPr>
      </w:pPr>
    </w:p>
    <w:p w:rsidR="008B2F41" w:rsidRDefault="008B2F41" w:rsidP="008B2F41">
      <w:pPr>
        <w:spacing w:after="0" w:line="240" w:lineRule="auto"/>
        <w:ind w:left="567"/>
        <w:jc w:val="both"/>
        <w:rPr>
          <w:rFonts w:ascii="Trebuchet MS" w:hAnsi="Trebuchet MS" w:cs="Arial Udm"/>
          <w:b/>
          <w:sz w:val="17"/>
          <w:szCs w:val="17"/>
        </w:rPr>
      </w:pPr>
      <w:r>
        <w:rPr>
          <w:rFonts w:ascii="Trebuchet MS" w:hAnsi="Trebuchet MS" w:cs="Arial Udm"/>
          <w:b/>
          <w:sz w:val="17"/>
          <w:szCs w:val="17"/>
        </w:rPr>
        <w:t xml:space="preserve">Отдел по </w:t>
      </w:r>
      <w:proofErr w:type="spellStart"/>
      <w:r>
        <w:rPr>
          <w:rFonts w:ascii="Trebuchet MS" w:hAnsi="Trebuchet MS" w:cs="Arial Udm"/>
          <w:b/>
          <w:sz w:val="17"/>
          <w:szCs w:val="17"/>
        </w:rPr>
        <w:t>внеучебной</w:t>
      </w:r>
      <w:proofErr w:type="spellEnd"/>
      <w:r>
        <w:rPr>
          <w:rFonts w:ascii="Trebuchet MS" w:hAnsi="Trebuchet MS" w:cs="Arial Udm"/>
          <w:b/>
          <w:sz w:val="17"/>
          <w:szCs w:val="17"/>
        </w:rPr>
        <w:t xml:space="preserve"> и воспитательной работе УдГУ:</w:t>
      </w:r>
    </w:p>
    <w:p w:rsidR="008B2F41" w:rsidRDefault="008B2F41" w:rsidP="008B2F41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УР, </w:t>
      </w:r>
      <w:proofErr w:type="spellStart"/>
      <w:r>
        <w:rPr>
          <w:rFonts w:ascii="Trebuchet MS" w:hAnsi="Trebuchet MS" w:cs="Arial Udm"/>
          <w:sz w:val="17"/>
          <w:szCs w:val="17"/>
        </w:rPr>
        <w:t>г.Ижевск</w:t>
      </w:r>
      <w:proofErr w:type="spellEnd"/>
      <w:r>
        <w:rPr>
          <w:rFonts w:ascii="Trebuchet MS" w:hAnsi="Trebuchet MS" w:cs="Arial Udm"/>
          <w:sz w:val="17"/>
          <w:szCs w:val="17"/>
        </w:rPr>
        <w:t xml:space="preserve">, Ул. Университетская, 1. </w:t>
      </w:r>
      <w:r>
        <w:rPr>
          <w:rFonts w:ascii="Trebuchet MS" w:hAnsi="Trebuchet MS" w:cs="Arial Udm"/>
          <w:sz w:val="17"/>
          <w:szCs w:val="17"/>
          <w:lang w:val="en-US"/>
        </w:rPr>
        <w:t>I</w:t>
      </w:r>
      <w:r>
        <w:rPr>
          <w:rFonts w:ascii="Trebuchet MS" w:hAnsi="Trebuchet MS" w:cs="Arial Udm"/>
          <w:sz w:val="17"/>
          <w:szCs w:val="17"/>
        </w:rPr>
        <w:t xml:space="preserve"> учебный корпус УдГУ, </w:t>
      </w:r>
      <w:proofErr w:type="spellStart"/>
      <w:r>
        <w:rPr>
          <w:rFonts w:ascii="Trebuchet MS" w:hAnsi="Trebuchet MS" w:cs="Arial Udm"/>
          <w:sz w:val="17"/>
          <w:szCs w:val="17"/>
        </w:rPr>
        <w:t>каб</w:t>
      </w:r>
      <w:proofErr w:type="spellEnd"/>
      <w:r>
        <w:rPr>
          <w:rFonts w:ascii="Trebuchet MS" w:hAnsi="Trebuchet MS" w:cs="Arial Udm"/>
          <w:sz w:val="17"/>
          <w:szCs w:val="17"/>
        </w:rPr>
        <w:t>. 306</w:t>
      </w:r>
    </w:p>
    <w:p w:rsidR="00E9446E" w:rsidRDefault="008B2F41" w:rsidP="00E9446E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  <w:lang w:val="de-DE"/>
        </w:rPr>
      </w:pPr>
      <w:r>
        <w:rPr>
          <w:rFonts w:ascii="Trebuchet MS" w:hAnsi="Trebuchet MS" w:cs="Arial Udm"/>
          <w:sz w:val="17"/>
          <w:szCs w:val="17"/>
        </w:rPr>
        <w:t>Тел</w:t>
      </w:r>
      <w:r>
        <w:rPr>
          <w:rFonts w:ascii="Trebuchet MS" w:hAnsi="Trebuchet MS" w:cs="Arial Udm"/>
          <w:sz w:val="17"/>
          <w:szCs w:val="17"/>
          <w:lang w:val="de-DE"/>
        </w:rPr>
        <w:t xml:space="preserve">: (3412) 916-420, 91-64-64; </w:t>
      </w:r>
      <w:proofErr w:type="spellStart"/>
      <w:r>
        <w:rPr>
          <w:rFonts w:ascii="Trebuchet MS" w:hAnsi="Trebuchet MS" w:cs="Arial Udm"/>
          <w:sz w:val="17"/>
          <w:szCs w:val="17"/>
          <w:lang w:val="de-DE"/>
        </w:rPr>
        <w:t>e-mail</w:t>
      </w:r>
      <w:proofErr w:type="spellEnd"/>
      <w:r>
        <w:rPr>
          <w:rFonts w:ascii="Trebuchet MS" w:hAnsi="Trebuchet MS" w:cs="Arial Udm"/>
          <w:sz w:val="17"/>
          <w:szCs w:val="17"/>
          <w:lang w:val="de-DE"/>
        </w:rPr>
        <w:t xml:space="preserve">: </w:t>
      </w:r>
      <w:hyperlink r:id="rId5" w:history="1">
        <w:r w:rsidR="00E9446E" w:rsidRPr="00E44581">
          <w:rPr>
            <w:rStyle w:val="a6"/>
            <w:rFonts w:ascii="Trebuchet MS" w:hAnsi="Trebuchet MS" w:cs="Arial Udm"/>
            <w:sz w:val="17"/>
            <w:szCs w:val="17"/>
            <w:lang w:val="de-DE"/>
          </w:rPr>
          <w:t>uvvr@yandex.ru</w:t>
        </w:r>
      </w:hyperlink>
    </w:p>
    <w:p w:rsidR="00E9446E" w:rsidRPr="00E9446E" w:rsidRDefault="00E9446E" w:rsidP="00E9446E">
      <w:pPr>
        <w:spacing w:after="0" w:line="240" w:lineRule="auto"/>
        <w:ind w:left="567"/>
        <w:jc w:val="both"/>
        <w:rPr>
          <w:rFonts w:ascii="Trebuchet MS" w:hAnsi="Trebuchet MS" w:cs="Arial Udm"/>
          <w:sz w:val="17"/>
          <w:szCs w:val="17"/>
        </w:rPr>
      </w:pPr>
      <w:r>
        <w:rPr>
          <w:rFonts w:ascii="Trebuchet MS" w:hAnsi="Trebuchet MS" w:cs="Arial Udm"/>
          <w:sz w:val="17"/>
          <w:szCs w:val="17"/>
        </w:rPr>
        <w:t xml:space="preserve">Группа ВКОНТАКТЕ: </w:t>
      </w:r>
      <w:hyperlink r:id="rId6" w:history="1">
        <w:r w:rsidRPr="00E44581">
          <w:rPr>
            <w:rStyle w:val="a6"/>
            <w:rFonts w:ascii="Trebuchet MS" w:hAnsi="Trebuchet MS" w:cs="Arial Udm"/>
            <w:sz w:val="17"/>
            <w:szCs w:val="17"/>
          </w:rPr>
          <w:t>https://vk.com/ovvrudsu</w:t>
        </w:r>
      </w:hyperlink>
      <w:r>
        <w:rPr>
          <w:rFonts w:ascii="Trebuchet MS" w:hAnsi="Trebuchet MS" w:cs="Arial Udm"/>
          <w:sz w:val="17"/>
          <w:szCs w:val="17"/>
        </w:rPr>
        <w:t xml:space="preserve"> </w:t>
      </w:r>
    </w:p>
    <w:sectPr w:rsidR="00E9446E" w:rsidRPr="00E9446E" w:rsidSect="00B82B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dm">
    <w:altName w:val="Arial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C1B"/>
    <w:multiLevelType w:val="hybridMultilevel"/>
    <w:tmpl w:val="D0361E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7BF2A39"/>
    <w:multiLevelType w:val="multilevel"/>
    <w:tmpl w:val="8F46D6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7634477"/>
    <w:multiLevelType w:val="hybridMultilevel"/>
    <w:tmpl w:val="7A8CC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6D"/>
    <w:rsid w:val="00066BE6"/>
    <w:rsid w:val="000D2557"/>
    <w:rsid w:val="001D2A77"/>
    <w:rsid w:val="0034446D"/>
    <w:rsid w:val="003E53D2"/>
    <w:rsid w:val="005A5FA7"/>
    <w:rsid w:val="005E39A3"/>
    <w:rsid w:val="006545A0"/>
    <w:rsid w:val="008B2F41"/>
    <w:rsid w:val="00B82B86"/>
    <w:rsid w:val="00CA296F"/>
    <w:rsid w:val="00CE522C"/>
    <w:rsid w:val="00D03FA8"/>
    <w:rsid w:val="00DB053E"/>
    <w:rsid w:val="00DC20F5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2847"/>
  <w15:chartTrackingRefBased/>
  <w15:docId w15:val="{E0507D53-F088-4E8A-8943-D33BB095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4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2F4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2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F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4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vvrudsu" TargetMode="External"/><Relationship Id="rId5" Type="http://schemas.openxmlformats.org/officeDocument/2006/relationships/hyperlink" Target="mailto:uv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Чирков</dc:creator>
  <cp:keywords/>
  <dc:description/>
  <cp:lastModifiedBy>Татьяна Дюжова</cp:lastModifiedBy>
  <cp:revision>11</cp:revision>
  <dcterms:created xsi:type="dcterms:W3CDTF">2019-05-13T06:17:00Z</dcterms:created>
  <dcterms:modified xsi:type="dcterms:W3CDTF">2019-09-11T10:34:00Z</dcterms:modified>
</cp:coreProperties>
</file>